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6D2" w:rsidRDefault="000D56D2" w:rsidP="00415F5E">
      <w:pPr>
        <w:rPr>
          <w:b/>
          <w:bCs/>
          <w:sz w:val="28"/>
          <w:szCs w:val="28"/>
        </w:rPr>
      </w:pPr>
    </w:p>
    <w:p w:rsidR="000D56D2" w:rsidRDefault="000D56D2" w:rsidP="00A6565A">
      <w:pPr>
        <w:ind w:left="851" w:right="851"/>
        <w:jc w:val="center"/>
        <w:rPr>
          <w:b/>
          <w:bCs/>
          <w:sz w:val="28"/>
          <w:szCs w:val="28"/>
        </w:rPr>
      </w:pPr>
    </w:p>
    <w:p w:rsidR="000D56D2" w:rsidRDefault="000D56D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99pt">
            <v:imagedata r:id="rId7" o:title="OPVK_hor_zakladni_logolink_CB_cz"/>
          </v:shape>
        </w:pict>
      </w:r>
    </w:p>
    <w:p w:rsidR="000D56D2" w:rsidRPr="00AE2A11" w:rsidRDefault="000D56D2" w:rsidP="000D56D2">
      <w:pPr>
        <w:ind w:left="708"/>
      </w:pPr>
      <w:r>
        <w:t>VY_32_INOVACE_07_IKT_03</w:t>
      </w:r>
    </w:p>
    <w:p w:rsidR="000D56D2" w:rsidRDefault="000D56D2" w:rsidP="00AE2A11"/>
    <w:p w:rsidR="000D56D2" w:rsidRDefault="000D56D2" w:rsidP="008E6E6B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Prioritní osa: 1  − Počáteční vzdělávání</w:t>
      </w:r>
    </w:p>
    <w:p w:rsidR="000D56D2" w:rsidRDefault="000D56D2" w:rsidP="008E6E6B">
      <w:pPr>
        <w:spacing w:before="240" w:after="240"/>
        <w:ind w:left="708" w:right="851"/>
        <w:rPr>
          <w:bCs/>
          <w:sz w:val="28"/>
          <w:szCs w:val="28"/>
        </w:rPr>
      </w:pPr>
      <w:r>
        <w:rPr>
          <w:sz w:val="28"/>
          <w:szCs w:val="28"/>
        </w:rPr>
        <w:t>Oblast podpory: 1.5 − Zlepšení podmínek pro vzdělávání na středních školách</w:t>
      </w:r>
    </w:p>
    <w:p w:rsidR="000D56D2" w:rsidRPr="00560171" w:rsidRDefault="000D56D2" w:rsidP="00AE2A11">
      <w:pPr>
        <w:spacing w:before="240" w:after="240"/>
        <w:ind w:right="851"/>
        <w:jc w:val="center"/>
        <w:rPr>
          <w:sz w:val="28"/>
          <w:szCs w:val="28"/>
        </w:rPr>
      </w:pPr>
    </w:p>
    <w:p w:rsidR="000D56D2" w:rsidRPr="00560171" w:rsidRDefault="000D56D2" w:rsidP="00AE2A11">
      <w:pPr>
        <w:spacing w:before="240" w:after="240"/>
        <w:ind w:right="851"/>
        <w:jc w:val="center"/>
        <w:rPr>
          <w:sz w:val="28"/>
          <w:szCs w:val="28"/>
        </w:rPr>
      </w:pPr>
    </w:p>
    <w:p w:rsidR="000D56D2" w:rsidRDefault="000D56D2" w:rsidP="00560171">
      <w:pPr>
        <w:spacing w:before="240" w:after="240"/>
        <w:ind w:right="851" w:firstLine="708"/>
        <w:rPr>
          <w:sz w:val="28"/>
          <w:szCs w:val="28"/>
        </w:rPr>
      </w:pPr>
      <w:r w:rsidRPr="00560171">
        <w:rPr>
          <w:sz w:val="28"/>
          <w:szCs w:val="28"/>
        </w:rPr>
        <w:t xml:space="preserve">Registrační číslo </w:t>
      </w:r>
      <w:r>
        <w:rPr>
          <w:sz w:val="28"/>
          <w:szCs w:val="28"/>
        </w:rPr>
        <w:t xml:space="preserve">projektu: </w:t>
      </w:r>
      <w:r w:rsidRPr="00BF5317">
        <w:rPr>
          <w:sz w:val="28"/>
          <w:szCs w:val="28"/>
        </w:rPr>
        <w:t>CZ.1.07/1.5.00/34.0617</w:t>
      </w:r>
    </w:p>
    <w:p w:rsidR="000D56D2" w:rsidRDefault="000D56D2" w:rsidP="00560171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Název projektu: Digitalizace učebních materiálů</w:t>
      </w:r>
    </w:p>
    <w:p w:rsidR="000D56D2" w:rsidRDefault="000D56D2" w:rsidP="00560171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Název příjemce dotace: </w:t>
      </w:r>
    </w:p>
    <w:p w:rsidR="000D56D2" w:rsidRPr="00560171" w:rsidRDefault="000D56D2" w:rsidP="00560171">
      <w:pPr>
        <w:spacing w:before="240" w:after="240"/>
        <w:ind w:right="851" w:firstLine="708"/>
        <w:rPr>
          <w:sz w:val="28"/>
          <w:szCs w:val="28"/>
        </w:rPr>
      </w:pPr>
      <w:r w:rsidRPr="00BF5317">
        <w:rPr>
          <w:sz w:val="28"/>
          <w:szCs w:val="28"/>
        </w:rPr>
        <w:t>Střední zdravotnická škola a vyšší odborná škola Cheb</w:t>
      </w:r>
    </w:p>
    <w:p w:rsidR="000D56D2" w:rsidRPr="00560171" w:rsidRDefault="000D56D2" w:rsidP="00AE2A11">
      <w:pPr>
        <w:spacing w:before="240" w:after="240"/>
        <w:ind w:right="851"/>
        <w:jc w:val="center"/>
        <w:rPr>
          <w:sz w:val="28"/>
          <w:szCs w:val="28"/>
        </w:rPr>
      </w:pPr>
    </w:p>
    <w:p w:rsidR="000D56D2" w:rsidRPr="00560171" w:rsidRDefault="000D56D2" w:rsidP="00AE2A11">
      <w:pPr>
        <w:ind w:firstLine="708"/>
        <w:rPr>
          <w:sz w:val="28"/>
          <w:szCs w:val="28"/>
        </w:rPr>
      </w:pPr>
    </w:p>
    <w:p w:rsidR="000D56D2" w:rsidRPr="00560171" w:rsidRDefault="000D56D2" w:rsidP="00AE2A11">
      <w:pPr>
        <w:ind w:firstLine="708"/>
        <w:rPr>
          <w:sz w:val="28"/>
          <w:szCs w:val="28"/>
        </w:rPr>
      </w:pPr>
    </w:p>
    <w:p w:rsidR="000D56D2" w:rsidRDefault="000D56D2">
      <w:pPr>
        <w:rPr>
          <w:rFonts w:asciiTheme="majorHAnsi" w:eastAsia="Calibri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eastAsia="Calibri"/>
        </w:rPr>
        <w:br w:type="page"/>
      </w:r>
    </w:p>
    <w:p w:rsidR="00B10436" w:rsidRDefault="00FC1AC5" w:rsidP="00A66184">
      <w:pPr>
        <w:pStyle w:val="Nadpis1"/>
        <w:rPr>
          <w:rFonts w:eastAsia="Calibri"/>
        </w:rPr>
      </w:pPr>
      <w:r>
        <w:rPr>
          <w:rFonts w:eastAsia="Calibri"/>
        </w:rPr>
        <w:lastRenderedPageBreak/>
        <w:t>Procvičte:</w:t>
      </w:r>
    </w:p>
    <w:p w:rsidR="00FC1AC5" w:rsidRPr="00FC1AC5" w:rsidRDefault="00FC1AC5" w:rsidP="00FC1AC5"/>
    <w:p w:rsidR="00FC1AC5" w:rsidRDefault="00FC1AC5" w:rsidP="00FC1AC5">
      <w:r>
        <w:t>- různé způsoby označení napsaného textu</w:t>
      </w:r>
    </w:p>
    <w:p w:rsidR="00FC1AC5" w:rsidRDefault="00FC1AC5" w:rsidP="00FC1AC5">
      <w:r>
        <w:t>- přesun jednotlivých článků na správné místo</w:t>
      </w:r>
    </w:p>
    <w:p w:rsidR="00FC1AC5" w:rsidRDefault="00FC1AC5" w:rsidP="00FC1AC5">
      <w:r>
        <w:t>- odstranění duplicitních článků</w:t>
      </w:r>
    </w:p>
    <w:p w:rsidR="00B10436" w:rsidRDefault="00FC1AC5" w:rsidP="00D607CC">
      <w:r>
        <w:t>- vymazání přebytečných mezer mezi řádky</w:t>
      </w:r>
    </w:p>
    <w:p w:rsidR="002F71AC" w:rsidRDefault="00A66184" w:rsidP="002F71AC">
      <w:pPr>
        <w:tabs>
          <w:tab w:val="left" w:pos="0"/>
        </w:tabs>
        <w:rPr>
          <w:b/>
          <w:color w:val="1F497D"/>
          <w:sz w:val="32"/>
          <w:szCs w:val="24"/>
        </w:rPr>
      </w:pPr>
      <w:r>
        <w:rPr>
          <w:b/>
          <w:noProof/>
          <w:color w:val="1F497D"/>
          <w:sz w:val="32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209550</wp:posOffset>
            </wp:positionV>
            <wp:extent cx="468630" cy="466725"/>
            <wp:effectExtent l="19050" t="0" r="7620" b="0"/>
            <wp:wrapNone/>
            <wp:docPr id="1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1AC" w:rsidRPr="002F71AC" w:rsidRDefault="002F71AC" w:rsidP="002F71AC">
      <w:pPr>
        <w:tabs>
          <w:tab w:val="left" w:pos="0"/>
        </w:tabs>
        <w:rPr>
          <w:b/>
          <w:color w:val="1F497D"/>
          <w:sz w:val="32"/>
          <w:szCs w:val="24"/>
        </w:rPr>
      </w:pPr>
    </w:p>
    <w:p w:rsidR="002F71AC" w:rsidRPr="002F71AC" w:rsidRDefault="002F71AC" w:rsidP="002F71AC">
      <w:pPr>
        <w:rPr>
          <w:b/>
        </w:rPr>
      </w:pPr>
      <w:r w:rsidRPr="002F71AC">
        <w:rPr>
          <w:b/>
        </w:rPr>
        <w:t xml:space="preserve">Způsoby označení textu: </w:t>
      </w:r>
    </w:p>
    <w:p w:rsidR="002F71AC" w:rsidRPr="002540A6" w:rsidRDefault="002F71AC" w:rsidP="002F71AC">
      <w:pPr>
        <w:rPr>
          <w:b/>
        </w:rPr>
      </w:pPr>
    </w:p>
    <w:p w:rsidR="002F71AC" w:rsidRPr="002540A6" w:rsidRDefault="002F71AC" w:rsidP="002F71AC">
      <w:pPr>
        <w:pStyle w:val="Odstavecseseznamem"/>
        <w:numPr>
          <w:ilvl w:val="0"/>
          <w:numId w:val="3"/>
        </w:numPr>
        <w:spacing w:after="0" w:line="360" w:lineRule="auto"/>
      </w:pPr>
      <w:r w:rsidRPr="002540A6">
        <w:t xml:space="preserve">Napsaný text </w:t>
      </w:r>
      <w:r>
        <w:t xml:space="preserve">označíme klávesami </w:t>
      </w:r>
      <w:r w:rsidRPr="002540A6">
        <w:rPr>
          <w:b/>
        </w:rPr>
        <w:t>CTRL+A</w:t>
      </w:r>
      <w:r>
        <w:t xml:space="preserve">, tažením myší anebo příkazem </w:t>
      </w:r>
      <w:r w:rsidRPr="002540A6">
        <w:rPr>
          <w:b/>
        </w:rPr>
        <w:t>Vybrat</w:t>
      </w:r>
      <w:r>
        <w:t xml:space="preserve"> na záložce </w:t>
      </w:r>
      <w:r w:rsidRPr="002540A6">
        <w:rPr>
          <w:b/>
        </w:rPr>
        <w:t>Domů</w:t>
      </w:r>
    </w:p>
    <w:p w:rsidR="002F71AC" w:rsidRPr="00722A96" w:rsidRDefault="002F71AC" w:rsidP="002F71AC">
      <w:pPr>
        <w:pStyle w:val="Odstavecseseznamem"/>
        <w:numPr>
          <w:ilvl w:val="0"/>
          <w:numId w:val="3"/>
        </w:numPr>
        <w:spacing w:after="0" w:line="360" w:lineRule="auto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2117725</wp:posOffset>
            </wp:positionH>
            <wp:positionV relativeFrom="paragraph">
              <wp:posOffset>211455</wp:posOffset>
            </wp:positionV>
            <wp:extent cx="247650" cy="295275"/>
            <wp:effectExtent l="19050" t="0" r="0" b="0"/>
            <wp:wrapNone/>
            <wp:docPr id="125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Souvislou část textu označíme přetažením myší po okraji dokumentu – označuje se s obráceným kurzorem myši </w:t>
      </w:r>
    </w:p>
    <w:p w:rsidR="002F71AC" w:rsidRPr="00722A96" w:rsidRDefault="002F71AC" w:rsidP="002F71AC">
      <w:pPr>
        <w:pStyle w:val="Odstavecseseznamem"/>
        <w:numPr>
          <w:ilvl w:val="0"/>
          <w:numId w:val="3"/>
        </w:numPr>
        <w:spacing w:after="0" w:line="360" w:lineRule="auto"/>
      </w:pPr>
      <w:r>
        <w:t xml:space="preserve">Nesouvislou část textu označíme přetažením myší po okraji dokumentu s klávesou </w:t>
      </w:r>
      <w:r w:rsidRPr="002540A6">
        <w:rPr>
          <w:b/>
        </w:rPr>
        <w:t>CTRL</w:t>
      </w:r>
    </w:p>
    <w:p w:rsidR="002F71AC" w:rsidRDefault="002F71AC" w:rsidP="002F71AC">
      <w:pPr>
        <w:pStyle w:val="Odstavecseseznamem"/>
        <w:numPr>
          <w:ilvl w:val="0"/>
          <w:numId w:val="3"/>
        </w:numPr>
        <w:spacing w:after="0" w:line="360" w:lineRule="auto"/>
      </w:pPr>
      <w:r>
        <w:t>Slova označíme přetažením myší</w:t>
      </w:r>
    </w:p>
    <w:p w:rsidR="002F71AC" w:rsidRPr="00722A96" w:rsidRDefault="002F71AC" w:rsidP="002F71AC">
      <w:pPr>
        <w:pStyle w:val="Odstavecseseznamem"/>
        <w:numPr>
          <w:ilvl w:val="0"/>
          <w:numId w:val="3"/>
        </w:numPr>
        <w:spacing w:after="0" w:line="360" w:lineRule="auto"/>
      </w:pPr>
      <w:r>
        <w:t>Jedno slovo označíte dvojitým kliknutím myší</w:t>
      </w:r>
    </w:p>
    <w:p w:rsidR="00B10436" w:rsidRDefault="00B10436" w:rsidP="00D607CC"/>
    <w:p w:rsidR="00FC1AC5" w:rsidRDefault="00FC1AC5" w:rsidP="00D607CC">
      <w:r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34925</wp:posOffset>
            </wp:positionV>
            <wp:extent cx="468630" cy="466725"/>
            <wp:effectExtent l="19050" t="0" r="7620" b="0"/>
            <wp:wrapNone/>
            <wp:docPr id="2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1AC5" w:rsidRDefault="00FC1AC5" w:rsidP="00D607CC"/>
    <w:p w:rsidR="00FC1AC5" w:rsidRPr="00FC1AC5" w:rsidRDefault="00FC1AC5" w:rsidP="00FC1AC5">
      <w:pPr>
        <w:rPr>
          <w:b/>
        </w:rPr>
      </w:pPr>
      <w:r w:rsidRPr="00FC1AC5">
        <w:rPr>
          <w:b/>
        </w:rPr>
        <w:t>Použití schránky:</w:t>
      </w:r>
    </w:p>
    <w:p w:rsidR="00FC1AC5" w:rsidRPr="002540A6" w:rsidRDefault="00FC1AC5" w:rsidP="00FC1AC5">
      <w:pPr>
        <w:pStyle w:val="Odstavecseseznamem"/>
        <w:numPr>
          <w:ilvl w:val="0"/>
          <w:numId w:val="5"/>
        </w:numPr>
        <w:spacing w:after="0" w:line="360" w:lineRule="auto"/>
      </w:pPr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4886325</wp:posOffset>
            </wp:positionH>
            <wp:positionV relativeFrom="paragraph">
              <wp:posOffset>246380</wp:posOffset>
            </wp:positionV>
            <wp:extent cx="180975" cy="247650"/>
            <wp:effectExtent l="19050" t="0" r="9525" b="0"/>
            <wp:wrapNone/>
            <wp:docPr id="130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Označíme text (nebo objekt)</w:t>
      </w:r>
    </w:p>
    <w:p w:rsidR="00FC1AC5" w:rsidRPr="00722A96" w:rsidRDefault="00FC1AC5" w:rsidP="00FC1AC5">
      <w:pPr>
        <w:pStyle w:val="Odstavecseseznamem"/>
        <w:numPr>
          <w:ilvl w:val="0"/>
          <w:numId w:val="5"/>
        </w:numPr>
        <w:spacing w:after="0" w:line="360" w:lineRule="auto"/>
      </w:pP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0</wp:posOffset>
            </wp:positionV>
            <wp:extent cx="180975" cy="247650"/>
            <wp:effectExtent l="19050" t="0" r="9525" b="0"/>
            <wp:wrapNone/>
            <wp:docPr id="131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Pro přesun vybereme tlačítko </w:t>
      </w:r>
      <w:proofErr w:type="gramStart"/>
      <w:r>
        <w:rPr>
          <w:b/>
        </w:rPr>
        <w:t>V</w:t>
      </w:r>
      <w:r w:rsidRPr="000A50B9">
        <w:rPr>
          <w:b/>
        </w:rPr>
        <w:t>yjmout</w:t>
      </w:r>
      <w:r>
        <w:t xml:space="preserve">          pro</w:t>
      </w:r>
      <w:proofErr w:type="gramEnd"/>
      <w:r>
        <w:t xml:space="preserve"> kopírování tlačítko </w:t>
      </w:r>
      <w:r>
        <w:rPr>
          <w:b/>
        </w:rPr>
        <w:t>K</w:t>
      </w:r>
      <w:r w:rsidRPr="000A50B9">
        <w:rPr>
          <w:b/>
        </w:rPr>
        <w:t>opírovat</w:t>
      </w:r>
      <w:r>
        <w:t xml:space="preserve">  </w:t>
      </w:r>
    </w:p>
    <w:p w:rsidR="00FC1AC5" w:rsidRPr="00722A96" w:rsidRDefault="00FC1AC5" w:rsidP="00FC1AC5">
      <w:pPr>
        <w:pStyle w:val="Odstavecseseznamem"/>
        <w:numPr>
          <w:ilvl w:val="0"/>
          <w:numId w:val="5"/>
        </w:numPr>
        <w:spacing w:after="0" w:line="360" w:lineRule="auto"/>
      </w:pPr>
      <w:r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201930</wp:posOffset>
            </wp:positionV>
            <wp:extent cx="180975" cy="247650"/>
            <wp:effectExtent l="19050" t="0" r="9525" b="0"/>
            <wp:wrapNone/>
            <wp:docPr id="132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Umístíme kurzor na místo, kam chceme text (nebo objekt) přesunout (kopírovat) a klikneme</w:t>
      </w:r>
    </w:p>
    <w:p w:rsidR="00FC1AC5" w:rsidRDefault="00FC1AC5" w:rsidP="00FC1AC5">
      <w:pPr>
        <w:pStyle w:val="Odstavecseseznamem"/>
        <w:numPr>
          <w:ilvl w:val="0"/>
          <w:numId w:val="5"/>
        </w:numPr>
        <w:spacing w:after="0" w:line="360" w:lineRule="auto"/>
      </w:pPr>
      <w:r>
        <w:t xml:space="preserve">Vybereme tlačítko </w:t>
      </w:r>
      <w:proofErr w:type="gramStart"/>
      <w:r w:rsidRPr="000A50B9">
        <w:rPr>
          <w:b/>
        </w:rPr>
        <w:t>Vložit</w:t>
      </w:r>
      <w:r>
        <w:t xml:space="preserve">            případně</w:t>
      </w:r>
      <w:proofErr w:type="gramEnd"/>
      <w:r>
        <w:t xml:space="preserve"> </w:t>
      </w:r>
      <w:r w:rsidRPr="000A50B9">
        <w:rPr>
          <w:b/>
        </w:rPr>
        <w:t>Vložit jinak</w:t>
      </w:r>
      <w:r>
        <w:t xml:space="preserve">  (přes šipku pod tlačítkem Vložit)</w:t>
      </w:r>
    </w:p>
    <w:p w:rsidR="00FC1AC5" w:rsidRDefault="00FC1AC5" w:rsidP="00FC1AC5">
      <w:pPr>
        <w:jc w:val="center"/>
        <w:rPr>
          <w:b/>
          <w:sz w:val="28"/>
          <w:szCs w:val="24"/>
        </w:rPr>
      </w:pPr>
      <w:r>
        <w:t>Příkazy pro práce se schránkou najdeme také v </w:t>
      </w:r>
      <w:r w:rsidRPr="000A50B9">
        <w:rPr>
          <w:b/>
        </w:rPr>
        <w:t>Místní nabídce</w:t>
      </w:r>
      <w:r>
        <w:t xml:space="preserve"> a v menu </w:t>
      </w:r>
      <w:r w:rsidRPr="000A50B9">
        <w:rPr>
          <w:b/>
        </w:rPr>
        <w:t>Úpravy</w:t>
      </w:r>
    </w:p>
    <w:p w:rsidR="002F71AC" w:rsidRDefault="002F71AC" w:rsidP="00D607CC"/>
    <w:p w:rsidR="00B10436" w:rsidRDefault="00B10436" w:rsidP="00D607CC"/>
    <w:p w:rsidR="00E40435" w:rsidRDefault="00E40435" w:rsidP="00D607CC"/>
    <w:p w:rsidR="00E40435" w:rsidRDefault="00E40435" w:rsidP="00D607CC"/>
    <w:p w:rsidR="00E40435" w:rsidRDefault="00E40435" w:rsidP="00D607CC"/>
    <w:p w:rsidR="00FB6949" w:rsidRPr="00D607CC" w:rsidRDefault="007470FF" w:rsidP="00D607CC">
      <w:r w:rsidRPr="00D607CC">
        <w:lastRenderedPageBreak/>
        <w:t>Kupní smlouva</w:t>
      </w:r>
    </w:p>
    <w:p w:rsidR="007470FF" w:rsidRPr="00D607CC" w:rsidRDefault="007470FF"/>
    <w:p w:rsidR="007470FF" w:rsidRDefault="007470FF"/>
    <w:p w:rsidR="007470FF" w:rsidRDefault="007470FF"/>
    <w:p w:rsidR="007470FF" w:rsidRDefault="007470FF" w:rsidP="007470FF">
      <w:pPr>
        <w:spacing w:after="0"/>
      </w:pPr>
      <w:r>
        <w:t>Smluvní strany</w:t>
      </w:r>
    </w:p>
    <w:p w:rsidR="007470FF" w:rsidRDefault="007470FF" w:rsidP="007470FF">
      <w:pPr>
        <w:spacing w:after="0"/>
      </w:pPr>
      <w:r>
        <w:t>Prodávající:</w:t>
      </w:r>
    </w:p>
    <w:p w:rsidR="007470FF" w:rsidRDefault="007470FF" w:rsidP="007470FF">
      <w:pPr>
        <w:spacing w:after="0"/>
      </w:pPr>
      <w:r>
        <w:t>Jméno a příjmení: Gabriel Vít</w:t>
      </w:r>
    </w:p>
    <w:p w:rsidR="007470FF" w:rsidRDefault="007470FF" w:rsidP="007470FF">
      <w:pPr>
        <w:spacing w:after="0"/>
      </w:pPr>
      <w:proofErr w:type="spellStart"/>
      <w:r>
        <w:t>Bydli</w:t>
      </w:r>
      <w:r w:rsidR="00416D7F">
        <w:t>š</w:t>
      </w:r>
      <w:r>
        <w:t>ště</w:t>
      </w:r>
      <w:proofErr w:type="spellEnd"/>
      <w:r>
        <w:t xml:space="preserve">: </w:t>
      </w:r>
      <w:proofErr w:type="spellStart"/>
      <w:r>
        <w:t>Boršice</w:t>
      </w:r>
      <w:proofErr w:type="spellEnd"/>
      <w:r>
        <w:t xml:space="preserve"> 143, </w:t>
      </w:r>
      <w:proofErr w:type="spellStart"/>
      <w:r>
        <w:t>Boršice</w:t>
      </w:r>
      <w:proofErr w:type="spellEnd"/>
      <w:r>
        <w:t xml:space="preserve"> u Buchlovic, 687 09</w:t>
      </w:r>
    </w:p>
    <w:p w:rsidR="007470FF" w:rsidRDefault="007470FF" w:rsidP="007470FF">
      <w:pPr>
        <w:spacing w:after="0"/>
      </w:pPr>
      <w:r>
        <w:t>Telefon: 608 873 122</w:t>
      </w:r>
    </w:p>
    <w:p w:rsidR="007470FF" w:rsidRDefault="007470FF" w:rsidP="007470FF">
      <w:pPr>
        <w:spacing w:after="0"/>
      </w:pPr>
    </w:p>
    <w:p w:rsidR="007470FF" w:rsidRDefault="007470FF" w:rsidP="007470FF">
      <w:pPr>
        <w:spacing w:after="0"/>
      </w:pPr>
      <w:r>
        <w:t>Kupující:</w:t>
      </w:r>
    </w:p>
    <w:p w:rsidR="00D22963" w:rsidRDefault="00D22963" w:rsidP="007470FF">
      <w:pPr>
        <w:spacing w:after="0"/>
      </w:pPr>
      <w:r>
        <w:t>Obecní úřad Nový Kostel, č. p. 27,351 36</w:t>
      </w:r>
    </w:p>
    <w:p w:rsidR="007470FF" w:rsidRDefault="007470FF" w:rsidP="007470FF">
      <w:pPr>
        <w:spacing w:after="0"/>
      </w:pPr>
      <w:r>
        <w:t xml:space="preserve">Telefon: </w:t>
      </w:r>
      <w:r w:rsidR="00D22963">
        <w:t>354 599 829</w:t>
      </w:r>
    </w:p>
    <w:p w:rsidR="007470FF" w:rsidRDefault="007470FF" w:rsidP="007470FF">
      <w:pPr>
        <w:spacing w:after="0"/>
      </w:pPr>
    </w:p>
    <w:p w:rsidR="007470FF" w:rsidRDefault="007470FF" w:rsidP="007470FF">
      <w:pPr>
        <w:spacing w:after="0"/>
      </w:pPr>
    </w:p>
    <w:p w:rsidR="007470FF" w:rsidRPr="00D607CC" w:rsidRDefault="007470FF" w:rsidP="00D607CC">
      <w:pPr>
        <w:spacing w:after="0"/>
      </w:pPr>
      <w:r w:rsidRPr="00D607CC">
        <w:t>Článek 1</w:t>
      </w:r>
    </w:p>
    <w:p w:rsidR="007470FF" w:rsidRPr="00D607CC" w:rsidRDefault="007470FF" w:rsidP="007470FF">
      <w:pPr>
        <w:spacing w:after="0"/>
      </w:pPr>
      <w:r w:rsidRPr="00D607CC">
        <w:tab/>
      </w:r>
    </w:p>
    <w:p w:rsidR="007470FF" w:rsidRPr="00D607CC" w:rsidRDefault="007470FF" w:rsidP="00416D7F">
      <w:pPr>
        <w:pBdr>
          <w:bar w:val="single" w:sz="4" w:color="auto"/>
        </w:pBdr>
        <w:spacing w:after="0"/>
      </w:pPr>
      <w:r w:rsidRPr="00D607CC">
        <w:t>Předmět koupě</w:t>
      </w:r>
      <w:r w:rsidR="00A17580" w:rsidRPr="00D607CC">
        <w:t xml:space="preserve"> </w:t>
      </w:r>
      <w:r w:rsidRPr="00D607CC">
        <w:t>- mistrovská dřevina Douglaska Tisolistá</w:t>
      </w:r>
    </w:p>
    <w:p w:rsidR="007470FF" w:rsidRPr="00D607CC" w:rsidRDefault="007470FF" w:rsidP="00416D7F">
      <w:pPr>
        <w:pBdr>
          <w:bar w:val="single" w:sz="4" w:color="auto"/>
        </w:pBdr>
        <w:spacing w:after="0"/>
      </w:pPr>
      <w:r w:rsidRPr="00D607CC">
        <w:t>Prodávající je v pořadí třetím generačním vlastníkem mistrovského dřeva, formovaného výhradně vegetačním pásmem.</w:t>
      </w:r>
      <w:r w:rsidR="00416D7F">
        <w:t xml:space="preserve"> </w:t>
      </w:r>
      <w:r w:rsidRPr="00D607CC">
        <w:t xml:space="preserve"> Materiál v cyklech patnácti dnů vysoušen </w:t>
      </w:r>
      <w:r w:rsidR="00D22963" w:rsidRPr="00D607CC">
        <w:t>k</w:t>
      </w:r>
      <w:r w:rsidRPr="00D607CC">
        <w:t xml:space="preserve">notovou technologií a opět vlhčen parní lázní při teplotě 55 °C. Dřevina byla dendrometricky zaměřena roku 1898 a 1902 určena jako cílová pro mimořádnou houževnatost. </w:t>
      </w:r>
    </w:p>
    <w:p w:rsidR="007A2E2A" w:rsidRPr="00D607CC" w:rsidRDefault="007470FF" w:rsidP="00416D7F">
      <w:pPr>
        <w:pBdr>
          <w:bar w:val="single" w:sz="4" w:color="auto"/>
        </w:pBdr>
        <w:tabs>
          <w:tab w:val="left" w:pos="851"/>
          <w:tab w:val="left" w:pos="993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  <w:rPr>
          <w:vertAlign w:val="superscript"/>
        </w:rPr>
      </w:pPr>
      <w:r w:rsidRPr="00D607CC">
        <w:t>Vlastnosti:</w:t>
      </w:r>
      <w:r w:rsidR="007A2E2A" w:rsidRPr="00D607CC">
        <w:tab/>
        <w:t xml:space="preserve"> kambium – 30 % / 1cm</w:t>
      </w:r>
      <w:r w:rsidR="007A2E2A" w:rsidRPr="00D607CC">
        <w:rPr>
          <w:vertAlign w:val="superscript"/>
        </w:rPr>
        <w:t>3</w:t>
      </w:r>
    </w:p>
    <w:p w:rsidR="007A2E2A" w:rsidRPr="00D607CC" w:rsidRDefault="007A2E2A" w:rsidP="00416D7F">
      <w:pPr>
        <w:pBdr>
          <w:bar w:val="single" w:sz="4" w:color="auto"/>
        </w:pBdr>
        <w:tabs>
          <w:tab w:val="left" w:pos="851"/>
          <w:tab w:val="left" w:pos="993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  <w:rPr>
          <w:vertAlign w:val="superscript"/>
        </w:rPr>
      </w:pPr>
      <w:r w:rsidRPr="00D607CC">
        <w:rPr>
          <w:vertAlign w:val="superscript"/>
        </w:rPr>
        <w:tab/>
      </w:r>
      <w:r w:rsidRPr="00D607CC">
        <w:rPr>
          <w:vertAlign w:val="superscript"/>
        </w:rPr>
        <w:tab/>
      </w:r>
      <w:r w:rsidRPr="00D607CC">
        <w:t>výtěžnost – 99 % + / 1m</w:t>
      </w:r>
      <w:r w:rsidRPr="00D607CC">
        <w:rPr>
          <w:vertAlign w:val="superscript"/>
        </w:rPr>
        <w:t>3</w:t>
      </w:r>
    </w:p>
    <w:p w:rsidR="007A2E2A" w:rsidRPr="00D607CC" w:rsidRDefault="007A2E2A" w:rsidP="00416D7F">
      <w:pPr>
        <w:pBdr>
          <w:bar w:val="single" w:sz="4" w:color="auto"/>
        </w:pBdr>
        <w:tabs>
          <w:tab w:val="left" w:pos="851"/>
          <w:tab w:val="left" w:pos="993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ab/>
      </w:r>
      <w:r w:rsidRPr="00D607CC">
        <w:tab/>
        <w:t>zakřivení – do 2 %</w:t>
      </w:r>
    </w:p>
    <w:p w:rsidR="007A2E2A" w:rsidRPr="00D607CC" w:rsidRDefault="007A2E2A" w:rsidP="00416D7F">
      <w:pPr>
        <w:pBdr>
          <w:bar w:val="single" w:sz="4" w:color="auto"/>
        </w:pBdr>
        <w:tabs>
          <w:tab w:val="left" w:pos="851"/>
          <w:tab w:val="left" w:pos="993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  <w:rPr>
          <w:vertAlign w:val="superscript"/>
        </w:rPr>
      </w:pPr>
      <w:r w:rsidRPr="00D607CC">
        <w:tab/>
      </w:r>
      <w:r w:rsidRPr="00D607CC">
        <w:tab/>
        <w:t>specifická hmotnost – 860-900 kg / 1m</w:t>
      </w:r>
      <w:r w:rsidRPr="00D607CC">
        <w:rPr>
          <w:vertAlign w:val="superscript"/>
        </w:rPr>
        <w:t>3</w:t>
      </w:r>
    </w:p>
    <w:p w:rsidR="00494BFF" w:rsidRPr="00D607CC" w:rsidRDefault="00494BFF" w:rsidP="007A2E2A">
      <w:pPr>
        <w:tabs>
          <w:tab w:val="left" w:pos="851"/>
          <w:tab w:val="left" w:pos="1134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ab/>
      </w:r>
    </w:p>
    <w:p w:rsidR="00494BFF" w:rsidRPr="00D607CC" w:rsidRDefault="00494BFF" w:rsidP="00494BFF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</w:p>
    <w:p w:rsidR="00494BFF" w:rsidRPr="00D607CC" w:rsidRDefault="00494BFF" w:rsidP="00494BFF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</w:p>
    <w:p w:rsidR="00494BFF" w:rsidRPr="00D607CC" w:rsidRDefault="00494BFF" w:rsidP="00D607CC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>Článek 3</w:t>
      </w:r>
    </w:p>
    <w:p w:rsidR="007470FF" w:rsidRPr="00D607CC" w:rsidRDefault="007470FF" w:rsidP="007470FF">
      <w:pPr>
        <w:spacing w:after="0"/>
        <w:rPr>
          <w:vertAlign w:val="superscript"/>
        </w:rPr>
      </w:pPr>
      <w:r w:rsidRPr="00D607CC">
        <w:rPr>
          <w:vertAlign w:val="superscript"/>
        </w:rPr>
        <w:tab/>
      </w:r>
    </w:p>
    <w:p w:rsidR="007470FF" w:rsidRPr="00D607CC" w:rsidRDefault="00494BFF" w:rsidP="007470FF">
      <w:pPr>
        <w:spacing w:after="0"/>
      </w:pPr>
      <w:r w:rsidRPr="00D607CC">
        <w:t>Cena za konečný formát 2/t 77/a, (před převozem kalibrace na vlhkost 12 %) byla stanovena dohodou a činí 70 000 Kč/ sedmdesát tisíc korun českých/.</w:t>
      </w:r>
    </w:p>
    <w:p w:rsidR="00494BFF" w:rsidRPr="00D607CC" w:rsidRDefault="00494BFF" w:rsidP="007470FF">
      <w:pPr>
        <w:spacing w:after="0"/>
      </w:pPr>
    </w:p>
    <w:p w:rsidR="00494BFF" w:rsidRPr="00D607CC" w:rsidRDefault="00494BFF" w:rsidP="007470FF">
      <w:pPr>
        <w:spacing w:after="0"/>
      </w:pPr>
    </w:p>
    <w:p w:rsidR="00494BFF" w:rsidRPr="00D607CC" w:rsidRDefault="00494BFF" w:rsidP="00D607CC">
      <w:pPr>
        <w:spacing w:after="0"/>
      </w:pPr>
      <w:r w:rsidRPr="00D607CC">
        <w:t>Článek 4</w:t>
      </w:r>
    </w:p>
    <w:p w:rsidR="00494BFF" w:rsidRPr="00D607CC" w:rsidRDefault="00494BFF" w:rsidP="00494BFF">
      <w:pPr>
        <w:spacing w:after="0"/>
      </w:pPr>
      <w:r w:rsidRPr="00D607CC">
        <w:t>Prodávající garantuje výtěžnost 99 %.</w:t>
      </w:r>
    </w:p>
    <w:p w:rsidR="00494BFF" w:rsidRPr="00D607CC" w:rsidRDefault="00494BFF" w:rsidP="00494BFF">
      <w:pPr>
        <w:spacing w:after="0"/>
      </w:pPr>
    </w:p>
    <w:p w:rsidR="00FC1AC5" w:rsidRPr="00D607CC" w:rsidRDefault="00FC1AC5" w:rsidP="00FC1AC5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>Článek 3</w:t>
      </w:r>
    </w:p>
    <w:p w:rsidR="00FC1AC5" w:rsidRPr="00D607CC" w:rsidRDefault="00FC1AC5" w:rsidP="00FC1AC5">
      <w:pPr>
        <w:spacing w:after="0"/>
        <w:rPr>
          <w:vertAlign w:val="superscript"/>
        </w:rPr>
      </w:pPr>
      <w:r w:rsidRPr="00D607CC">
        <w:rPr>
          <w:vertAlign w:val="superscript"/>
        </w:rPr>
        <w:tab/>
      </w:r>
    </w:p>
    <w:p w:rsidR="00FC1AC5" w:rsidRPr="00D607CC" w:rsidRDefault="00FC1AC5" w:rsidP="00FC1AC5">
      <w:pPr>
        <w:spacing w:after="0"/>
      </w:pPr>
      <w:r w:rsidRPr="00D607CC">
        <w:t>Cena za konečný formát 2/t 77/a, (před převozem kalibrace na vlhkost 12 %) byla stanovena dohodou a činí 70 000 Kč/ sedmdesát tisíc korun českých/.</w:t>
      </w:r>
    </w:p>
    <w:p w:rsidR="00494BFF" w:rsidRDefault="00494BFF" w:rsidP="00494BFF">
      <w:pPr>
        <w:spacing w:after="0"/>
      </w:pPr>
    </w:p>
    <w:p w:rsidR="00FC1AC5" w:rsidRDefault="00FC1AC5" w:rsidP="00494BFF">
      <w:pPr>
        <w:spacing w:after="0"/>
      </w:pPr>
    </w:p>
    <w:p w:rsidR="00FC1AC5" w:rsidRPr="00D607CC" w:rsidRDefault="00FC1AC5" w:rsidP="00494BFF">
      <w:pPr>
        <w:spacing w:after="0"/>
      </w:pPr>
    </w:p>
    <w:p w:rsidR="00722713" w:rsidRPr="00D607CC" w:rsidRDefault="00722713" w:rsidP="00494BFF">
      <w:pPr>
        <w:spacing w:after="0"/>
        <w:jc w:val="center"/>
      </w:pPr>
    </w:p>
    <w:p w:rsidR="00D607CC" w:rsidRPr="00D607CC" w:rsidRDefault="00D607CC" w:rsidP="00494BFF">
      <w:pPr>
        <w:spacing w:after="0"/>
        <w:jc w:val="center"/>
      </w:pPr>
    </w:p>
    <w:p w:rsidR="00D607CC" w:rsidRPr="00D607CC" w:rsidRDefault="00D607CC" w:rsidP="00494BFF">
      <w:pPr>
        <w:spacing w:after="0"/>
        <w:jc w:val="center"/>
      </w:pPr>
    </w:p>
    <w:p w:rsidR="00D607CC" w:rsidRDefault="00D607CC" w:rsidP="00D607CC">
      <w:pPr>
        <w:spacing w:after="0"/>
      </w:pPr>
    </w:p>
    <w:p w:rsidR="00494BFF" w:rsidRPr="00D607CC" w:rsidRDefault="00D607CC" w:rsidP="00D607CC">
      <w:pPr>
        <w:spacing w:after="0"/>
      </w:pPr>
      <w:r w:rsidRPr="00D607CC">
        <w:lastRenderedPageBreak/>
        <w:t>Č</w:t>
      </w:r>
      <w:r w:rsidR="00494BFF" w:rsidRPr="00D607CC">
        <w:t>lánek 5</w:t>
      </w:r>
    </w:p>
    <w:p w:rsidR="007470FF" w:rsidRPr="00D607CC" w:rsidRDefault="00494BFF" w:rsidP="007470FF">
      <w:pPr>
        <w:spacing w:after="0"/>
      </w:pPr>
      <w:r w:rsidRPr="00D607CC">
        <w:t xml:space="preserve">Kupující </w:t>
      </w:r>
      <w:proofErr w:type="gramStart"/>
      <w:r w:rsidRPr="00D607CC">
        <w:t>prohlašuje,</w:t>
      </w:r>
      <w:r w:rsidR="00416D7F">
        <w:t xml:space="preserve"> </w:t>
      </w:r>
      <w:r w:rsidRPr="00D607CC">
        <w:t xml:space="preserve"> že</w:t>
      </w:r>
      <w:proofErr w:type="gramEnd"/>
      <w:r w:rsidRPr="00D607CC">
        <w:t xml:space="preserve"> se seznámil se stavem materiálu, prohlédl si jej a v tom stavu jej kupuje.</w:t>
      </w:r>
    </w:p>
    <w:p w:rsidR="00494BFF" w:rsidRPr="00D607CC" w:rsidRDefault="00494BFF" w:rsidP="007470FF">
      <w:pPr>
        <w:spacing w:after="0"/>
      </w:pPr>
    </w:p>
    <w:p w:rsidR="00494BFF" w:rsidRPr="00D607CC" w:rsidRDefault="00494BFF" w:rsidP="00494BFF">
      <w:pPr>
        <w:spacing w:after="0"/>
        <w:jc w:val="center"/>
      </w:pPr>
    </w:p>
    <w:p w:rsidR="00494BFF" w:rsidRPr="00D607CC" w:rsidRDefault="00494BFF" w:rsidP="00D607CC">
      <w:pPr>
        <w:spacing w:after="0"/>
      </w:pPr>
      <w:r w:rsidRPr="00D607CC">
        <w:t>Článek 6</w:t>
      </w:r>
    </w:p>
    <w:p w:rsidR="007470FF" w:rsidRPr="00D607CC" w:rsidRDefault="00494BFF" w:rsidP="00722713">
      <w:pPr>
        <w:spacing w:after="0"/>
      </w:pPr>
      <w:r w:rsidRPr="00D607CC">
        <w:t>Prodávající podpisem této smlouvy prohlašuje, že v den uzavření smlouvy přijal od kupujícího odpovídající dohodnutou částku</w:t>
      </w:r>
      <w:r w:rsidR="00722713" w:rsidRPr="00D607CC">
        <w:t xml:space="preserve"> / cenu předmětu plnění /.</w:t>
      </w:r>
    </w:p>
    <w:p w:rsidR="00722713" w:rsidRPr="00D607CC" w:rsidRDefault="00722713" w:rsidP="00722713">
      <w:pPr>
        <w:spacing w:after="0"/>
      </w:pPr>
      <w:r w:rsidRPr="00D607CC">
        <w:t>Kupující podpisem této smlouvy prohlašuje, že v den uzavření této smlouvy a při jejím podpisu osobně předmět plnění / koupě/ dle této smlouvy od prodávajícího fyzicky převzal a důkladně si jej prohlédl.</w:t>
      </w:r>
    </w:p>
    <w:p w:rsidR="00722713" w:rsidRPr="00D607CC" w:rsidRDefault="00722713" w:rsidP="00722713">
      <w:pPr>
        <w:spacing w:after="0"/>
      </w:pPr>
    </w:p>
    <w:p w:rsidR="00FC1AC5" w:rsidRPr="00D607CC" w:rsidRDefault="00FC1AC5" w:rsidP="00FC1AC5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>Článek 2</w:t>
      </w:r>
    </w:p>
    <w:p w:rsidR="00FC1AC5" w:rsidRPr="00D607CC" w:rsidRDefault="00FC1AC5" w:rsidP="00FC1AC5">
      <w:pPr>
        <w:tabs>
          <w:tab w:val="left" w:pos="709"/>
          <w:tab w:val="left" w:pos="851"/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 xml:space="preserve">Prodávající prodává dřevinu špičkové </w:t>
      </w:r>
      <w:proofErr w:type="gramStart"/>
      <w:r w:rsidRPr="00D607CC">
        <w:t>kvality</w:t>
      </w:r>
      <w:r>
        <w:t xml:space="preserve"> </w:t>
      </w:r>
      <w:r w:rsidRPr="00D607CC">
        <w:t>, vhodnou</w:t>
      </w:r>
      <w:proofErr w:type="gramEnd"/>
      <w:r w:rsidRPr="00D607CC">
        <w:t xml:space="preserve"> zejména pro opravy dřevěných pastorků, posuvných táhel, anebo pro výrobu evolventních ozubených kol určených k </w:t>
      </w:r>
      <w:r>
        <w:t>ř</w:t>
      </w:r>
      <w:r w:rsidRPr="00D607CC">
        <w:t xml:space="preserve">azení nástrojových sekcí (rejstříků) píšťalových varhan. </w:t>
      </w:r>
    </w:p>
    <w:p w:rsidR="00FC1AC5" w:rsidRDefault="00FC1AC5" w:rsidP="00FC1AC5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  <w:r w:rsidRPr="00D607CC">
        <w:t xml:space="preserve">Kupující tento materiál kupuje za </w:t>
      </w:r>
      <w:proofErr w:type="spellStart"/>
      <w:r w:rsidRPr="00D607CC">
        <w:t>podm</w:t>
      </w:r>
      <w:r>
        <w:t>i</w:t>
      </w:r>
      <w:r w:rsidRPr="00D607CC">
        <w:t>nek</w:t>
      </w:r>
      <w:proofErr w:type="spellEnd"/>
      <w:r w:rsidRPr="00D607CC">
        <w:t xml:space="preserve"> v této smlouvě určených.</w:t>
      </w:r>
    </w:p>
    <w:p w:rsidR="00FC1AC5" w:rsidRPr="00D607CC" w:rsidRDefault="00FC1AC5" w:rsidP="00FC1AC5">
      <w:pPr>
        <w:tabs>
          <w:tab w:val="left" w:pos="1418"/>
          <w:tab w:val="left" w:pos="1701"/>
          <w:tab w:val="left" w:pos="2127"/>
          <w:tab w:val="left" w:pos="2410"/>
          <w:tab w:val="left" w:pos="2552"/>
        </w:tabs>
        <w:spacing w:after="0"/>
      </w:pPr>
    </w:p>
    <w:p w:rsidR="00722713" w:rsidRPr="00D607CC" w:rsidRDefault="00722713" w:rsidP="00722713">
      <w:pPr>
        <w:spacing w:after="0"/>
      </w:pPr>
    </w:p>
    <w:p w:rsidR="00722713" w:rsidRPr="00D607CC" w:rsidRDefault="00722713" w:rsidP="00D607CC">
      <w:pPr>
        <w:spacing w:after="0"/>
      </w:pPr>
      <w:r w:rsidRPr="00D607CC">
        <w:t>Článek 7</w:t>
      </w:r>
    </w:p>
    <w:p w:rsidR="00722713" w:rsidRPr="00D607CC" w:rsidRDefault="00722713">
      <w:r w:rsidRPr="00D607CC">
        <w:t>Obě strany prohlašují, že si smlouvy přečetly a s </w:t>
      </w:r>
      <w:proofErr w:type="spellStart"/>
      <w:r w:rsidRPr="00D607CC">
        <w:t>jejm</w:t>
      </w:r>
      <w:proofErr w:type="spellEnd"/>
      <w:r w:rsidRPr="00D607CC">
        <w:t xml:space="preserve"> obsahem souhlasí, což vlastnoručními podpisy stvrzují.</w:t>
      </w:r>
    </w:p>
    <w:p w:rsidR="00FC1AC5" w:rsidRPr="00D607CC" w:rsidRDefault="00FC1AC5" w:rsidP="00FC1AC5">
      <w:pPr>
        <w:spacing w:after="0"/>
      </w:pPr>
    </w:p>
    <w:p w:rsidR="00FC1AC5" w:rsidRPr="00D607CC" w:rsidRDefault="00FC1AC5" w:rsidP="00FC1AC5">
      <w:pPr>
        <w:spacing w:after="0"/>
      </w:pPr>
      <w:r w:rsidRPr="00D607CC">
        <w:t>Článek 7</w:t>
      </w:r>
    </w:p>
    <w:p w:rsidR="00FC1AC5" w:rsidRPr="00D607CC" w:rsidRDefault="00FC1AC5" w:rsidP="00FC1AC5">
      <w:r w:rsidRPr="00D607CC">
        <w:t>Obě strany prohlašují, že si smlouvy přečetly a s </w:t>
      </w:r>
      <w:proofErr w:type="spellStart"/>
      <w:r w:rsidRPr="00D607CC">
        <w:t>jejm</w:t>
      </w:r>
      <w:proofErr w:type="spellEnd"/>
      <w:r w:rsidRPr="00D607CC">
        <w:t xml:space="preserve"> obsahem souhlasí, což vlastnoručními podpisy stvrzují.</w:t>
      </w:r>
    </w:p>
    <w:p w:rsidR="00722713" w:rsidRPr="00D607CC" w:rsidRDefault="00722713"/>
    <w:p w:rsidR="00722713" w:rsidRPr="00D607CC" w:rsidRDefault="00722713"/>
    <w:p w:rsidR="00722713" w:rsidRPr="00D607CC" w:rsidRDefault="00722713"/>
    <w:p w:rsidR="00722713" w:rsidRPr="00D607CC" w:rsidRDefault="00722713">
      <w:r w:rsidRPr="00D607CC">
        <w:t>V Boršicích dne 23. 11. 2010</w:t>
      </w:r>
    </w:p>
    <w:p w:rsidR="00722713" w:rsidRPr="00D607CC" w:rsidRDefault="00722713"/>
    <w:p w:rsidR="00722713" w:rsidRPr="00D607CC" w:rsidRDefault="00722713"/>
    <w:p w:rsidR="00722713" w:rsidRPr="00D607CC" w:rsidRDefault="00722713">
      <w:r w:rsidRPr="00D607CC">
        <w:t>prodávající</w:t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  <w:t>kupující</w:t>
      </w:r>
    </w:p>
    <w:p w:rsidR="00722713" w:rsidRPr="00D607CC" w:rsidRDefault="00722713"/>
    <w:p w:rsidR="00722713" w:rsidRDefault="00722713">
      <w:r w:rsidRPr="00D607CC">
        <w:t>.............................................</w:t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</w:r>
      <w:r w:rsidRPr="00D607CC">
        <w:tab/>
        <w:t>.............................................</w:t>
      </w:r>
    </w:p>
    <w:p w:rsidR="00D607CC" w:rsidRDefault="00D607CC"/>
    <w:p w:rsidR="00D607CC" w:rsidRPr="00D607CC" w:rsidRDefault="00D607CC" w:rsidP="00D607CC">
      <w:pPr>
        <w:spacing w:after="0"/>
        <w:rPr>
          <w:sz w:val="24"/>
          <w:szCs w:val="24"/>
        </w:rPr>
      </w:pPr>
    </w:p>
    <w:p w:rsidR="00D607CC" w:rsidRPr="00D607CC" w:rsidRDefault="00D607CC"/>
    <w:sectPr w:rsidR="00D607CC" w:rsidRPr="00D607CC" w:rsidSect="00FB6949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044" w:rsidRDefault="00916044" w:rsidP="00DF39B0">
      <w:pPr>
        <w:spacing w:after="0"/>
      </w:pPr>
      <w:r>
        <w:separator/>
      </w:r>
    </w:p>
  </w:endnote>
  <w:endnote w:type="continuationSeparator" w:id="0">
    <w:p w:rsidR="00916044" w:rsidRDefault="00916044" w:rsidP="00DF39B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044" w:rsidRDefault="00916044" w:rsidP="00DF39B0">
      <w:pPr>
        <w:spacing w:after="0"/>
      </w:pPr>
      <w:r>
        <w:separator/>
      </w:r>
    </w:p>
  </w:footnote>
  <w:footnote w:type="continuationSeparator" w:id="0">
    <w:p w:rsidR="00916044" w:rsidRDefault="00916044" w:rsidP="00DF39B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435" w:rsidRPr="009C02D5" w:rsidRDefault="00E40435" w:rsidP="00E40435">
    <w:pPr>
      <w:spacing w:after="0"/>
      <w:jc w:val="center"/>
      <w:rPr>
        <w:rFonts w:ascii="Calibri" w:eastAsia="Calibri" w:hAnsi="Calibri" w:cs="Times New Roman"/>
        <w:b/>
        <w:sz w:val="28"/>
        <w:szCs w:val="28"/>
      </w:rPr>
    </w:pPr>
    <w:r>
      <w:rPr>
        <w:rFonts w:ascii="Calibri" w:eastAsia="Calibri" w:hAnsi="Calibri" w:cs="Times New Roman"/>
        <w:b/>
        <w:sz w:val="28"/>
        <w:szCs w:val="28"/>
      </w:rPr>
      <w:t>Cvičení 3</w:t>
    </w:r>
    <w:r>
      <w:rPr>
        <w:b/>
        <w:sz w:val="28"/>
        <w:szCs w:val="28"/>
      </w:rPr>
      <w:t xml:space="preserve"> – výběr textu, mazání, kopírování a přesun textu</w:t>
    </w:r>
  </w:p>
  <w:p w:rsidR="00E40435" w:rsidRDefault="00E4043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1760"/>
    <w:multiLevelType w:val="hybridMultilevel"/>
    <w:tmpl w:val="66E6F0AA"/>
    <w:lvl w:ilvl="0" w:tplc="5C406E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80604"/>
    <w:multiLevelType w:val="hybridMultilevel"/>
    <w:tmpl w:val="08AE651A"/>
    <w:lvl w:ilvl="0" w:tplc="6524B50E">
      <w:start w:val="1"/>
      <w:numFmt w:val="decimal"/>
      <w:lvlText w:val="%1."/>
      <w:lvlJc w:val="left"/>
      <w:pPr>
        <w:ind w:left="720" w:hanging="360"/>
      </w:pPr>
    </w:lvl>
    <w:lvl w:ilvl="1" w:tplc="1C20802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C3C3C"/>
    <w:multiLevelType w:val="hybridMultilevel"/>
    <w:tmpl w:val="45205C56"/>
    <w:lvl w:ilvl="0" w:tplc="CDCE034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66521"/>
    <w:multiLevelType w:val="hybridMultilevel"/>
    <w:tmpl w:val="FC304FE0"/>
    <w:lvl w:ilvl="0" w:tplc="D48C85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F2B66"/>
    <w:multiLevelType w:val="hybridMultilevel"/>
    <w:tmpl w:val="33523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70FF"/>
    <w:rsid w:val="0005140A"/>
    <w:rsid w:val="00096814"/>
    <w:rsid w:val="000D56D2"/>
    <w:rsid w:val="002F027A"/>
    <w:rsid w:val="002F71AC"/>
    <w:rsid w:val="00353A50"/>
    <w:rsid w:val="003C0C32"/>
    <w:rsid w:val="003D63DF"/>
    <w:rsid w:val="003F2AD8"/>
    <w:rsid w:val="00401208"/>
    <w:rsid w:val="004018AC"/>
    <w:rsid w:val="00416D7F"/>
    <w:rsid w:val="004636D0"/>
    <w:rsid w:val="00494BFF"/>
    <w:rsid w:val="00652532"/>
    <w:rsid w:val="006662C7"/>
    <w:rsid w:val="00684196"/>
    <w:rsid w:val="006D0767"/>
    <w:rsid w:val="007111E0"/>
    <w:rsid w:val="00722713"/>
    <w:rsid w:val="007470FF"/>
    <w:rsid w:val="007A2E2A"/>
    <w:rsid w:val="0082337D"/>
    <w:rsid w:val="00916044"/>
    <w:rsid w:val="00940875"/>
    <w:rsid w:val="0095596A"/>
    <w:rsid w:val="00A17580"/>
    <w:rsid w:val="00A641D9"/>
    <w:rsid w:val="00A66184"/>
    <w:rsid w:val="00AE380C"/>
    <w:rsid w:val="00B10436"/>
    <w:rsid w:val="00B6343D"/>
    <w:rsid w:val="00BC4616"/>
    <w:rsid w:val="00D15DF4"/>
    <w:rsid w:val="00D22963"/>
    <w:rsid w:val="00D607CC"/>
    <w:rsid w:val="00DA2085"/>
    <w:rsid w:val="00DF39B0"/>
    <w:rsid w:val="00E02F92"/>
    <w:rsid w:val="00E10EAC"/>
    <w:rsid w:val="00E40435"/>
    <w:rsid w:val="00F47BD1"/>
    <w:rsid w:val="00FB6949"/>
    <w:rsid w:val="00FC1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vertAlign w:val="subscript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27A"/>
    <w:rPr>
      <w:vertAlign w:val="baseline"/>
    </w:rPr>
  </w:style>
  <w:style w:type="paragraph" w:styleId="Nadpis1">
    <w:name w:val="heading 1"/>
    <w:basedOn w:val="Normln"/>
    <w:next w:val="Normln"/>
    <w:link w:val="Nadpis1Char"/>
    <w:uiPriority w:val="9"/>
    <w:qFormat/>
    <w:rsid w:val="00A66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04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DF39B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F39B0"/>
    <w:rPr>
      <w:vertAlign w:val="baseline"/>
    </w:rPr>
  </w:style>
  <w:style w:type="paragraph" w:styleId="Zpat">
    <w:name w:val="footer"/>
    <w:basedOn w:val="Normln"/>
    <w:link w:val="ZpatChar"/>
    <w:uiPriority w:val="99"/>
    <w:semiHidden/>
    <w:unhideWhenUsed/>
    <w:rsid w:val="00DF39B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F39B0"/>
    <w:rPr>
      <w:vertAlign w:val="baseline"/>
    </w:rPr>
  </w:style>
  <w:style w:type="character" w:customStyle="1" w:styleId="Nadpis1Char">
    <w:name w:val="Nadpis 1 Char"/>
    <w:basedOn w:val="Standardnpsmoodstavce"/>
    <w:link w:val="Nadpis1"/>
    <w:uiPriority w:val="9"/>
    <w:rsid w:val="00A66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519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Administrátor</cp:lastModifiedBy>
  <cp:revision>7</cp:revision>
  <dcterms:created xsi:type="dcterms:W3CDTF">2012-10-02T14:02:00Z</dcterms:created>
  <dcterms:modified xsi:type="dcterms:W3CDTF">2013-06-18T08:19:00Z</dcterms:modified>
</cp:coreProperties>
</file>